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4B5206" w14:paraId="043B39DF" w14:textId="77777777" w:rsidTr="005B254C">
        <w:tc>
          <w:tcPr>
            <w:tcW w:w="9576" w:type="dxa"/>
          </w:tcPr>
          <w:p w14:paraId="5ABF144F" w14:textId="77777777" w:rsidR="004B5206" w:rsidRPr="00363326" w:rsidRDefault="00EA20C9" w:rsidP="00363326">
            <w:pPr>
              <w:jc w:val="both"/>
              <w:rPr>
                <w:sz w:val="22"/>
                <w:szCs w:val="16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42E87FF" wp14:editId="68242FDB">
                  <wp:extent cx="5838825" cy="1459706"/>
                  <wp:effectExtent l="0" t="0" r="0" b="762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veloper\4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23" cy="14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54102" w14:textId="77777777" w:rsidR="005925A7" w:rsidRDefault="005925A7" w:rsidP="005925A7">
            <w:pPr>
              <w:jc w:val="right"/>
              <w:rPr>
                <w:sz w:val="22"/>
                <w:szCs w:val="16"/>
              </w:rPr>
            </w:pPr>
          </w:p>
          <w:p w14:paraId="559197C6" w14:textId="77777777" w:rsidR="00447C58" w:rsidRDefault="00447C58" w:rsidP="00447C5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0E7F">
              <w:rPr>
                <w:b/>
                <w:sz w:val="28"/>
                <w:szCs w:val="28"/>
                <w:u w:val="single"/>
              </w:rPr>
              <w:t>GRIEVOR’S STATEMENT</w:t>
            </w:r>
          </w:p>
          <w:p w14:paraId="4D787513" w14:textId="77777777" w:rsidR="00447C58" w:rsidRDefault="00447C58" w:rsidP="00447C5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1303431" w14:textId="259870E3" w:rsidR="00447C58" w:rsidRDefault="00447C58" w:rsidP="00447C58">
            <w:r>
              <w:t xml:space="preserve">Please include </w:t>
            </w:r>
            <w:r>
              <w:t xml:space="preserve">any substation you have such as </w:t>
            </w:r>
            <w:r>
              <w:t xml:space="preserve">all pages of your Pay Summary for the month(s) in question, a copy of your </w:t>
            </w:r>
            <w:proofErr w:type="spellStart"/>
            <w:r>
              <w:t>eClaim</w:t>
            </w:r>
            <w:proofErr w:type="spellEnd"/>
            <w:r>
              <w:t xml:space="preserve"> submission, copies of your original PBS block</w:t>
            </w:r>
            <w:r>
              <w:t>, etc.</w:t>
            </w:r>
          </w:p>
          <w:p w14:paraId="0C9586BF" w14:textId="77777777" w:rsidR="00447C58" w:rsidRDefault="00447C58" w:rsidP="00447C58"/>
          <w:p w14:paraId="6148EE65" w14:textId="3BCCD044" w:rsidR="00447C58" w:rsidRDefault="00447C58" w:rsidP="00447C58">
            <w:r>
              <w:t xml:space="preserve">If you have any </w:t>
            </w:r>
            <w:proofErr w:type="gramStart"/>
            <w:r>
              <w:t>questions</w:t>
            </w:r>
            <w:proofErr w:type="gramEnd"/>
            <w:r>
              <w:t xml:space="preserve"> please call us at (</w:t>
            </w:r>
            <w:r>
              <w:t>403) 221-2625.</w:t>
            </w:r>
          </w:p>
          <w:p w14:paraId="45EE8F87" w14:textId="77777777" w:rsidR="00447C58" w:rsidRDefault="00447C58" w:rsidP="00447C58"/>
          <w:p w14:paraId="6C050B07" w14:textId="77777777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Name: </w:t>
            </w:r>
          </w:p>
          <w:p w14:paraId="3FC4F6BA" w14:textId="77777777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Employee No:</w:t>
            </w:r>
          </w:p>
          <w:p w14:paraId="0A3F01B5" w14:textId="77777777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Date of Incident:</w:t>
            </w:r>
          </w:p>
          <w:p w14:paraId="308A0ACC" w14:textId="3C7E1135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gramStart"/>
            <w:r>
              <w:t>Phone:</w:t>
            </w:r>
            <w:r>
              <w:softHyphen/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</w:t>
            </w:r>
          </w:p>
          <w:p w14:paraId="6753A83F" w14:textId="4B66E6EF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Email:</w:t>
            </w:r>
          </w:p>
          <w:p w14:paraId="0F6A5B7F" w14:textId="77777777" w:rsidR="00447C58" w:rsidRDefault="00447C58" w:rsidP="00447C58">
            <w:pPr>
              <w:ind w:left="2880" w:firstLine="1440"/>
            </w:pPr>
            <w:bookmarkStart w:id="0" w:name="_GoBack"/>
            <w:bookmarkEnd w:id="0"/>
            <w:r>
              <w:t xml:space="preserve"> </w:t>
            </w:r>
          </w:p>
          <w:p w14:paraId="7E44CC1C" w14:textId="77777777" w:rsidR="00447C58" w:rsidRDefault="00447C58" w:rsidP="00447C58">
            <w:r>
              <w:t xml:space="preserve">Please describe the incident, including what happened, how and where it happened, all members involved and what you would like as a resolution. </w:t>
            </w:r>
          </w:p>
          <w:p w14:paraId="3057381F" w14:textId="77777777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2932DC77" w14:textId="749E2BF9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7309E910" w14:textId="5E3F0385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3276F722" w14:textId="18F3A9D2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56C6A84B" w14:textId="1E331845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2936CC6F" w14:textId="364D8F19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58778494" w14:textId="7C25FB14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581E1BE2" w14:textId="1620A36B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7D29EC13" w14:textId="4C529B8C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18263370" w14:textId="0C90008B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0B719876" w14:textId="1FF290AE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37A52453" w14:textId="556F5812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2B92952A" w14:textId="77777777" w:rsidR="00447C58" w:rsidRDefault="00447C58" w:rsidP="00C10F7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14:paraId="0B542779" w14:textId="77777777" w:rsidR="00447C58" w:rsidRDefault="00447C58" w:rsidP="00C10F71"/>
          <w:p w14:paraId="1F408B0A" w14:textId="5F434D0A" w:rsidR="00447C58" w:rsidRDefault="00447C58" w:rsidP="00447C58">
            <w:r>
              <w:t xml:space="preserve">Please sign the bottom and leave </w:t>
            </w:r>
            <w:proofErr w:type="gramStart"/>
            <w:r>
              <w:t>all of</w:t>
            </w:r>
            <w:proofErr w:type="gramEnd"/>
            <w:r>
              <w:t xml:space="preserve"> the documentation with one of the officers at the CUPE Local 409</w:t>
            </w:r>
            <w:r>
              <w:t>5</w:t>
            </w:r>
            <w:r>
              <w:t xml:space="preserve"> office</w:t>
            </w:r>
            <w:r>
              <w:t>, in our mailbox at the comm centre or email it to office@local4095.ca</w:t>
            </w:r>
          </w:p>
          <w:p w14:paraId="0A22AEE4" w14:textId="77777777" w:rsidR="00447C58" w:rsidRDefault="00447C58" w:rsidP="00447C58"/>
          <w:p w14:paraId="0A037F33" w14:textId="7A59BC6C" w:rsidR="000C08A8" w:rsidRDefault="00447C58" w:rsidP="00447C58">
            <w:r>
              <w:t xml:space="preserve">Signature: </w:t>
            </w:r>
            <w:r>
              <w:t>________________________________</w:t>
            </w:r>
            <w:r>
              <w:t xml:space="preserve">                          Date: __/__/__</w:t>
            </w:r>
          </w:p>
          <w:p w14:paraId="3D3DE851" w14:textId="77777777" w:rsidR="00447C58" w:rsidRPr="00363326" w:rsidRDefault="00447C58" w:rsidP="00447C58">
            <w:pPr>
              <w:rPr>
                <w:rFonts w:ascii="Candara" w:eastAsia="Calibri" w:hAnsi="Candara"/>
                <w:noProof/>
                <w:sz w:val="18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6"/>
              <w:gridCol w:w="1856"/>
              <w:gridCol w:w="1891"/>
              <w:gridCol w:w="1684"/>
            </w:tblGrid>
            <w:tr w:rsidR="00452D05" w:rsidRPr="00837B8B" w14:paraId="43FA7F0B" w14:textId="77777777" w:rsidTr="009860B3">
              <w:tc>
                <w:tcPr>
                  <w:tcW w:w="1947" w:type="dxa"/>
                </w:tcPr>
                <w:p w14:paraId="4333839F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Kim Wentzell</w:t>
                  </w:r>
                </w:p>
              </w:tc>
              <w:tc>
                <w:tcPr>
                  <w:tcW w:w="1947" w:type="dxa"/>
                </w:tcPr>
                <w:p w14:paraId="2A4D382A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Daylen Mitansky</w:t>
                  </w:r>
                </w:p>
              </w:tc>
              <w:tc>
                <w:tcPr>
                  <w:tcW w:w="1947" w:type="dxa"/>
                </w:tcPr>
                <w:p w14:paraId="6F706F15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Nadine Perrin</w:t>
                  </w:r>
                </w:p>
              </w:tc>
              <w:tc>
                <w:tcPr>
                  <w:tcW w:w="1976" w:type="dxa"/>
                </w:tcPr>
                <w:p w14:paraId="476271F0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Rebeca Woodward</w:t>
                  </w:r>
                </w:p>
              </w:tc>
              <w:tc>
                <w:tcPr>
                  <w:tcW w:w="1759" w:type="dxa"/>
                </w:tcPr>
                <w:p w14:paraId="26B9E107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Jocelyne Picot</w:t>
                  </w:r>
                </w:p>
              </w:tc>
            </w:tr>
            <w:tr w:rsidR="00452D05" w:rsidRPr="00837B8B" w14:paraId="3FAC51A5" w14:textId="77777777" w:rsidTr="009860B3">
              <w:tc>
                <w:tcPr>
                  <w:tcW w:w="1947" w:type="dxa"/>
                </w:tcPr>
                <w:p w14:paraId="7BE896FE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President</w:t>
                  </w:r>
                </w:p>
              </w:tc>
              <w:tc>
                <w:tcPr>
                  <w:tcW w:w="1947" w:type="dxa"/>
                </w:tcPr>
                <w:p w14:paraId="24F591D9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1947" w:type="dxa"/>
                </w:tcPr>
                <w:p w14:paraId="7BE90A2B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1976" w:type="dxa"/>
                </w:tcPr>
                <w:p w14:paraId="363819BE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1759" w:type="dxa"/>
                </w:tcPr>
                <w:p w14:paraId="21406D42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Secretary Treasurer</w:t>
                  </w:r>
                </w:p>
              </w:tc>
            </w:tr>
          </w:tbl>
          <w:p w14:paraId="50C50A85" w14:textId="77777777" w:rsidR="00452D05" w:rsidRPr="00837B8B" w:rsidRDefault="0099094B" w:rsidP="00452D0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pict w14:anchorId="4F4CC5D1">
                <v:rect id="_x0000_i1029" style="width:375.1pt;height:.05pt" o:hrpct="987" o:hralign="center" o:hrstd="t" o:hr="t" fillcolor="#a7a6aa" stroked="f"/>
              </w:pict>
            </w:r>
          </w:p>
          <w:p w14:paraId="32317984" w14:textId="77777777" w:rsidR="00452D05" w:rsidRPr="00837B8B" w:rsidRDefault="00452D05" w:rsidP="00452D0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837B8B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ocal 4095, PO Box 98 Calgary</w:t>
            </w:r>
            <w:r w:rsidRPr="00837B8B">
              <w:rPr>
                <w:rFonts w:cs="Arial"/>
                <w:sz w:val="16"/>
                <w:szCs w:val="16"/>
              </w:rPr>
              <w:t xml:space="preserve"> Airport</w:t>
            </w:r>
            <w:r>
              <w:rPr>
                <w:rFonts w:cs="Arial"/>
                <w:sz w:val="16"/>
                <w:szCs w:val="16"/>
              </w:rPr>
              <w:t xml:space="preserve"> Authority, 2000 Airport Road</w:t>
            </w:r>
            <w:r w:rsidRPr="00837B8B">
              <w:rPr>
                <w:rFonts w:cs="Arial"/>
                <w:sz w:val="16"/>
                <w:szCs w:val="16"/>
              </w:rPr>
              <w:t xml:space="preserve"> NE, </w:t>
            </w:r>
            <w:r>
              <w:rPr>
                <w:rFonts w:cs="Arial"/>
                <w:sz w:val="16"/>
                <w:szCs w:val="16"/>
              </w:rPr>
              <w:t>Calgary</w:t>
            </w:r>
            <w:r w:rsidRPr="00837B8B">
              <w:rPr>
                <w:rFonts w:cs="Arial"/>
                <w:sz w:val="16"/>
                <w:szCs w:val="16"/>
              </w:rPr>
              <w:t>, AB, T2E 6W5</w:t>
            </w:r>
          </w:p>
          <w:p w14:paraId="2F0F97B1" w14:textId="77777777" w:rsidR="004B5206" w:rsidRDefault="00452D05" w:rsidP="00452D05">
            <w:pPr>
              <w:jc w:val="center"/>
            </w:pPr>
            <w:r w:rsidRPr="00837B8B">
              <w:rPr>
                <w:rFonts w:cs="Arial"/>
                <w:sz w:val="16"/>
                <w:szCs w:val="16"/>
              </w:rPr>
              <w:t>Tel: (403</w:t>
            </w:r>
            <w:r>
              <w:rPr>
                <w:rFonts w:cs="Arial"/>
                <w:sz w:val="16"/>
                <w:szCs w:val="16"/>
              </w:rPr>
              <w:t xml:space="preserve">) 221-2625   </w:t>
            </w:r>
            <w:hyperlink r:id="rId8" w:history="1">
              <w:r w:rsidRPr="00066C32">
                <w:rPr>
                  <w:rStyle w:val="Hyperlink"/>
                  <w:rFonts w:cs="Arial"/>
                  <w:color w:val="7030A0"/>
                  <w:sz w:val="16"/>
                  <w:szCs w:val="16"/>
                </w:rPr>
                <w:t>office@local4095.ca</w:t>
              </w:r>
            </w:hyperlink>
          </w:p>
        </w:tc>
      </w:tr>
    </w:tbl>
    <w:p w14:paraId="6F27C7F2" w14:textId="77777777" w:rsidR="00760020" w:rsidRPr="00404BD7" w:rsidRDefault="00760020" w:rsidP="00404BD7"/>
    <w:sectPr w:rsidR="00760020" w:rsidRPr="00404BD7" w:rsidSect="00404BD7">
      <w:pgSz w:w="12240" w:h="15840"/>
      <w:pgMar w:top="698" w:right="1440" w:bottom="270" w:left="1440" w:header="540" w:footer="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0A38" w14:textId="77777777" w:rsidR="0099094B" w:rsidRPr="00EA7D18" w:rsidRDefault="0099094B" w:rsidP="00631AB7">
      <w:r>
        <w:separator/>
      </w:r>
    </w:p>
  </w:endnote>
  <w:endnote w:type="continuationSeparator" w:id="0">
    <w:p w14:paraId="122525EE" w14:textId="77777777" w:rsidR="0099094B" w:rsidRPr="00EA7D18" w:rsidRDefault="0099094B" w:rsidP="006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3A4D" w14:textId="77777777" w:rsidR="0099094B" w:rsidRPr="00EA7D18" w:rsidRDefault="0099094B" w:rsidP="00631AB7">
      <w:r>
        <w:separator/>
      </w:r>
    </w:p>
  </w:footnote>
  <w:footnote w:type="continuationSeparator" w:id="0">
    <w:p w14:paraId="07BDC965" w14:textId="77777777" w:rsidR="0099094B" w:rsidRPr="00EA7D18" w:rsidRDefault="0099094B" w:rsidP="0063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CEF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02F39"/>
    <w:multiLevelType w:val="hybridMultilevel"/>
    <w:tmpl w:val="A6CEA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3A68EC"/>
    <w:multiLevelType w:val="hybridMultilevel"/>
    <w:tmpl w:val="060E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A4"/>
    <w:rsid w:val="00020897"/>
    <w:rsid w:val="00024FA9"/>
    <w:rsid w:val="00056C52"/>
    <w:rsid w:val="00083BEB"/>
    <w:rsid w:val="00092361"/>
    <w:rsid w:val="00097FCB"/>
    <w:rsid w:val="000A2690"/>
    <w:rsid w:val="000B62C9"/>
    <w:rsid w:val="000C08A8"/>
    <w:rsid w:val="000D1EBB"/>
    <w:rsid w:val="000E1036"/>
    <w:rsid w:val="000E68F5"/>
    <w:rsid w:val="0011116F"/>
    <w:rsid w:val="001131E0"/>
    <w:rsid w:val="00117378"/>
    <w:rsid w:val="0012032A"/>
    <w:rsid w:val="00120C41"/>
    <w:rsid w:val="00127A6A"/>
    <w:rsid w:val="00156954"/>
    <w:rsid w:val="00166F8A"/>
    <w:rsid w:val="001824E3"/>
    <w:rsid w:val="001A4B1D"/>
    <w:rsid w:val="001A5318"/>
    <w:rsid w:val="001A71F7"/>
    <w:rsid w:val="001B2A71"/>
    <w:rsid w:val="001C3AB8"/>
    <w:rsid w:val="001C7283"/>
    <w:rsid w:val="001D136A"/>
    <w:rsid w:val="001D24DD"/>
    <w:rsid w:val="001E0D72"/>
    <w:rsid w:val="00203F66"/>
    <w:rsid w:val="002130EA"/>
    <w:rsid w:val="00227537"/>
    <w:rsid w:val="00232FC5"/>
    <w:rsid w:val="00237E89"/>
    <w:rsid w:val="0025726E"/>
    <w:rsid w:val="00261973"/>
    <w:rsid w:val="00263A62"/>
    <w:rsid w:val="002730BA"/>
    <w:rsid w:val="00276969"/>
    <w:rsid w:val="00281CB6"/>
    <w:rsid w:val="00282135"/>
    <w:rsid w:val="00283F1A"/>
    <w:rsid w:val="002A33A2"/>
    <w:rsid w:val="002A456B"/>
    <w:rsid w:val="002E0F1F"/>
    <w:rsid w:val="00302B43"/>
    <w:rsid w:val="003072D6"/>
    <w:rsid w:val="00307B83"/>
    <w:rsid w:val="00314EB0"/>
    <w:rsid w:val="00335596"/>
    <w:rsid w:val="0033588E"/>
    <w:rsid w:val="00342093"/>
    <w:rsid w:val="00346E63"/>
    <w:rsid w:val="00352AE4"/>
    <w:rsid w:val="00357735"/>
    <w:rsid w:val="00363326"/>
    <w:rsid w:val="0036695D"/>
    <w:rsid w:val="0036797C"/>
    <w:rsid w:val="0037553A"/>
    <w:rsid w:val="00386806"/>
    <w:rsid w:val="003A5998"/>
    <w:rsid w:val="003B6A1F"/>
    <w:rsid w:val="003C0E2B"/>
    <w:rsid w:val="003C1198"/>
    <w:rsid w:val="003E11D1"/>
    <w:rsid w:val="003E60B3"/>
    <w:rsid w:val="003F55B2"/>
    <w:rsid w:val="00402A7D"/>
    <w:rsid w:val="00404BD7"/>
    <w:rsid w:val="00413588"/>
    <w:rsid w:val="004230F3"/>
    <w:rsid w:val="00433ED9"/>
    <w:rsid w:val="0043620D"/>
    <w:rsid w:val="004465C2"/>
    <w:rsid w:val="004472B5"/>
    <w:rsid w:val="00447C58"/>
    <w:rsid w:val="00452D05"/>
    <w:rsid w:val="00460591"/>
    <w:rsid w:val="00462EF8"/>
    <w:rsid w:val="004A119B"/>
    <w:rsid w:val="004B5206"/>
    <w:rsid w:val="004B6509"/>
    <w:rsid w:val="0050167A"/>
    <w:rsid w:val="005053DF"/>
    <w:rsid w:val="00516252"/>
    <w:rsid w:val="0054020D"/>
    <w:rsid w:val="00561608"/>
    <w:rsid w:val="00570944"/>
    <w:rsid w:val="00574691"/>
    <w:rsid w:val="00576051"/>
    <w:rsid w:val="0058078C"/>
    <w:rsid w:val="005925A7"/>
    <w:rsid w:val="005928CE"/>
    <w:rsid w:val="005B254C"/>
    <w:rsid w:val="005C1F9D"/>
    <w:rsid w:val="005D505C"/>
    <w:rsid w:val="005F01C7"/>
    <w:rsid w:val="00606ABA"/>
    <w:rsid w:val="006110B7"/>
    <w:rsid w:val="006113F2"/>
    <w:rsid w:val="00614194"/>
    <w:rsid w:val="00616927"/>
    <w:rsid w:val="00631AB7"/>
    <w:rsid w:val="0064399D"/>
    <w:rsid w:val="006506C2"/>
    <w:rsid w:val="00652F4E"/>
    <w:rsid w:val="006649AC"/>
    <w:rsid w:val="0067260E"/>
    <w:rsid w:val="00683400"/>
    <w:rsid w:val="0069425E"/>
    <w:rsid w:val="006B3033"/>
    <w:rsid w:val="006C42DC"/>
    <w:rsid w:val="006D27AB"/>
    <w:rsid w:val="006D58E0"/>
    <w:rsid w:val="006D5A51"/>
    <w:rsid w:val="006E446A"/>
    <w:rsid w:val="006E7FDD"/>
    <w:rsid w:val="00705778"/>
    <w:rsid w:val="0073731C"/>
    <w:rsid w:val="00751933"/>
    <w:rsid w:val="00760020"/>
    <w:rsid w:val="007773D3"/>
    <w:rsid w:val="00777B5C"/>
    <w:rsid w:val="00786C32"/>
    <w:rsid w:val="00791B98"/>
    <w:rsid w:val="00792127"/>
    <w:rsid w:val="007C0BB6"/>
    <w:rsid w:val="007C34CA"/>
    <w:rsid w:val="007C5A0D"/>
    <w:rsid w:val="007D06D6"/>
    <w:rsid w:val="007F7514"/>
    <w:rsid w:val="007F7B6B"/>
    <w:rsid w:val="00804DD8"/>
    <w:rsid w:val="0081022D"/>
    <w:rsid w:val="00815587"/>
    <w:rsid w:val="008178CC"/>
    <w:rsid w:val="0082675E"/>
    <w:rsid w:val="00831854"/>
    <w:rsid w:val="00835BAC"/>
    <w:rsid w:val="008528DD"/>
    <w:rsid w:val="0085726E"/>
    <w:rsid w:val="00864246"/>
    <w:rsid w:val="008648A3"/>
    <w:rsid w:val="00867A75"/>
    <w:rsid w:val="008973B1"/>
    <w:rsid w:val="008D36F7"/>
    <w:rsid w:val="008D4D85"/>
    <w:rsid w:val="008F7E05"/>
    <w:rsid w:val="00947A3E"/>
    <w:rsid w:val="00957BCF"/>
    <w:rsid w:val="0096637F"/>
    <w:rsid w:val="009761C5"/>
    <w:rsid w:val="00983C2C"/>
    <w:rsid w:val="0099094B"/>
    <w:rsid w:val="00994B85"/>
    <w:rsid w:val="009F25A8"/>
    <w:rsid w:val="00A1143E"/>
    <w:rsid w:val="00A33FDE"/>
    <w:rsid w:val="00A34E4A"/>
    <w:rsid w:val="00A45165"/>
    <w:rsid w:val="00A45636"/>
    <w:rsid w:val="00A55F55"/>
    <w:rsid w:val="00A56F6B"/>
    <w:rsid w:val="00A571AF"/>
    <w:rsid w:val="00A732E3"/>
    <w:rsid w:val="00A7586A"/>
    <w:rsid w:val="00A80375"/>
    <w:rsid w:val="00A83292"/>
    <w:rsid w:val="00A83D7F"/>
    <w:rsid w:val="00AA6303"/>
    <w:rsid w:val="00AB7BB3"/>
    <w:rsid w:val="00AB7EB8"/>
    <w:rsid w:val="00AC442E"/>
    <w:rsid w:val="00AD3FC0"/>
    <w:rsid w:val="00AE23DC"/>
    <w:rsid w:val="00AE7B42"/>
    <w:rsid w:val="00AF7B4F"/>
    <w:rsid w:val="00B0098B"/>
    <w:rsid w:val="00B01BB0"/>
    <w:rsid w:val="00B024DA"/>
    <w:rsid w:val="00B03CB6"/>
    <w:rsid w:val="00B050B9"/>
    <w:rsid w:val="00B05232"/>
    <w:rsid w:val="00B11BA4"/>
    <w:rsid w:val="00B36E42"/>
    <w:rsid w:val="00B44286"/>
    <w:rsid w:val="00B45DBD"/>
    <w:rsid w:val="00B47EEC"/>
    <w:rsid w:val="00B555C5"/>
    <w:rsid w:val="00B63779"/>
    <w:rsid w:val="00B64335"/>
    <w:rsid w:val="00B67B72"/>
    <w:rsid w:val="00B948F9"/>
    <w:rsid w:val="00B96A6D"/>
    <w:rsid w:val="00BA368D"/>
    <w:rsid w:val="00BB4A91"/>
    <w:rsid w:val="00BC6D48"/>
    <w:rsid w:val="00BC7EBE"/>
    <w:rsid w:val="00BD7421"/>
    <w:rsid w:val="00BE0A55"/>
    <w:rsid w:val="00BE2E04"/>
    <w:rsid w:val="00BE69D7"/>
    <w:rsid w:val="00C01819"/>
    <w:rsid w:val="00C0498F"/>
    <w:rsid w:val="00C05760"/>
    <w:rsid w:val="00C05ED0"/>
    <w:rsid w:val="00C10C36"/>
    <w:rsid w:val="00C10F71"/>
    <w:rsid w:val="00C150C9"/>
    <w:rsid w:val="00C231CB"/>
    <w:rsid w:val="00C361AE"/>
    <w:rsid w:val="00C52F1D"/>
    <w:rsid w:val="00C534E0"/>
    <w:rsid w:val="00C6359E"/>
    <w:rsid w:val="00C70CD3"/>
    <w:rsid w:val="00C710C6"/>
    <w:rsid w:val="00C756A8"/>
    <w:rsid w:val="00C83B6A"/>
    <w:rsid w:val="00CA6726"/>
    <w:rsid w:val="00CB5A3E"/>
    <w:rsid w:val="00CC1A6E"/>
    <w:rsid w:val="00CD0ABF"/>
    <w:rsid w:val="00CE728A"/>
    <w:rsid w:val="00D00272"/>
    <w:rsid w:val="00D05E21"/>
    <w:rsid w:val="00D141C3"/>
    <w:rsid w:val="00D347AE"/>
    <w:rsid w:val="00D40838"/>
    <w:rsid w:val="00D42604"/>
    <w:rsid w:val="00D62B50"/>
    <w:rsid w:val="00D74965"/>
    <w:rsid w:val="00D75FAD"/>
    <w:rsid w:val="00D87654"/>
    <w:rsid w:val="00D95CAA"/>
    <w:rsid w:val="00D97367"/>
    <w:rsid w:val="00DB01E6"/>
    <w:rsid w:val="00DB01FD"/>
    <w:rsid w:val="00DB6DF2"/>
    <w:rsid w:val="00DF1C33"/>
    <w:rsid w:val="00DF5DC7"/>
    <w:rsid w:val="00E241F5"/>
    <w:rsid w:val="00E46149"/>
    <w:rsid w:val="00E462AD"/>
    <w:rsid w:val="00E50C46"/>
    <w:rsid w:val="00E57F90"/>
    <w:rsid w:val="00E649C5"/>
    <w:rsid w:val="00E80D86"/>
    <w:rsid w:val="00E875D8"/>
    <w:rsid w:val="00E91F03"/>
    <w:rsid w:val="00E95C0F"/>
    <w:rsid w:val="00EA0DAF"/>
    <w:rsid w:val="00EA20C9"/>
    <w:rsid w:val="00EA7A74"/>
    <w:rsid w:val="00EB1C08"/>
    <w:rsid w:val="00EB1EDF"/>
    <w:rsid w:val="00EB4203"/>
    <w:rsid w:val="00EC5EFE"/>
    <w:rsid w:val="00EE488D"/>
    <w:rsid w:val="00EE5444"/>
    <w:rsid w:val="00F06F0C"/>
    <w:rsid w:val="00F14D64"/>
    <w:rsid w:val="00F220BE"/>
    <w:rsid w:val="00F24908"/>
    <w:rsid w:val="00F26338"/>
    <w:rsid w:val="00F337AA"/>
    <w:rsid w:val="00F55BE1"/>
    <w:rsid w:val="00F57D9F"/>
    <w:rsid w:val="00F90D4B"/>
    <w:rsid w:val="00FA5FAD"/>
    <w:rsid w:val="00FB459B"/>
    <w:rsid w:val="00FD2021"/>
    <w:rsid w:val="00FD21C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9100"/>
  <w15:docId w15:val="{B178C97A-157B-449B-A076-91ACA2D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E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A6D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B7"/>
  </w:style>
  <w:style w:type="paragraph" w:styleId="Footer">
    <w:name w:val="footer"/>
    <w:basedOn w:val="Normal"/>
    <w:link w:val="FooterChar"/>
    <w:uiPriority w:val="99"/>
    <w:unhideWhenUsed/>
    <w:rsid w:val="00631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B7"/>
  </w:style>
  <w:style w:type="paragraph" w:styleId="BalloonText">
    <w:name w:val="Balloon Text"/>
    <w:basedOn w:val="Normal"/>
    <w:link w:val="BalloonTextChar"/>
    <w:uiPriority w:val="99"/>
    <w:semiHidden/>
    <w:unhideWhenUsed/>
    <w:rsid w:val="0063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">
    <w:name w:val="style2"/>
    <w:basedOn w:val="DefaultParagraphFont"/>
    <w:rsid w:val="00631AB7"/>
  </w:style>
  <w:style w:type="character" w:styleId="PageNumber">
    <w:name w:val="page number"/>
    <w:uiPriority w:val="99"/>
    <w:unhideWhenUsed/>
    <w:rsid w:val="00097FCB"/>
    <w:rPr>
      <w:rFonts w:eastAsia="Times New Roman" w:cs="Times New Roman"/>
      <w:bCs w:val="0"/>
      <w:iCs w:val="0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B96A6D"/>
    <w:rPr>
      <w:rFonts w:ascii="Helvetica" w:eastAsia="Times New Roman" w:hAnsi="Helvetica" w:cs="Helvetica"/>
      <w:b/>
      <w:caps/>
      <w:sz w:val="28"/>
      <w:szCs w:val="24"/>
      <w:u w:val="single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LightShading1">
    <w:name w:val="Light Shading1"/>
    <w:basedOn w:val="TableNormal"/>
    <w:uiPriority w:val="60"/>
    <w:rsid w:val="00B96A6D"/>
    <w:pPr>
      <w:ind w:firstLine="360"/>
    </w:pPr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nhideWhenUsed/>
    <w:rsid w:val="00B9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cal4095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Links>
    <vt:vector size="18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mailto:ricardo@local4095.ca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mailto:office@local4095.ca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http://www.local4095.ca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2018-11-22T21:47:00Z</cp:lastPrinted>
  <dcterms:created xsi:type="dcterms:W3CDTF">2018-11-22T21:46:00Z</dcterms:created>
  <dcterms:modified xsi:type="dcterms:W3CDTF">2018-11-22T21:48:00Z</dcterms:modified>
</cp:coreProperties>
</file>